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76" w:rsidRDefault="009D170E" w:rsidP="007C690C">
      <w:pPr>
        <w:tabs>
          <w:tab w:val="left" w:pos="709"/>
        </w:tabs>
        <w:spacing w:line="32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7C690C" w:rsidRPr="002B2811" w:rsidRDefault="007C690C" w:rsidP="007C690C">
      <w:pPr>
        <w:tabs>
          <w:tab w:val="left" w:pos="709"/>
        </w:tabs>
        <w:spacing w:line="320" w:lineRule="exact"/>
        <w:jc w:val="center"/>
        <w:rPr>
          <w:b/>
          <w:sz w:val="36"/>
          <w:szCs w:val="36"/>
        </w:rPr>
      </w:pPr>
      <w:r w:rsidRPr="002B2811">
        <w:rPr>
          <w:b/>
          <w:sz w:val="36"/>
          <w:szCs w:val="36"/>
        </w:rPr>
        <w:t>М</w:t>
      </w:r>
      <w:r w:rsidR="003C71BD" w:rsidRPr="002B2811">
        <w:rPr>
          <w:b/>
          <w:sz w:val="36"/>
          <w:szCs w:val="36"/>
        </w:rPr>
        <w:t xml:space="preserve"> </w:t>
      </w:r>
      <w:r w:rsidRPr="002B2811">
        <w:rPr>
          <w:b/>
          <w:sz w:val="36"/>
          <w:szCs w:val="36"/>
        </w:rPr>
        <w:t>О</w:t>
      </w:r>
      <w:r w:rsidR="003C71BD" w:rsidRPr="002B2811">
        <w:rPr>
          <w:b/>
          <w:sz w:val="36"/>
          <w:szCs w:val="36"/>
        </w:rPr>
        <w:t xml:space="preserve"> </w:t>
      </w:r>
      <w:r w:rsidRPr="002B2811">
        <w:rPr>
          <w:b/>
          <w:sz w:val="36"/>
          <w:szCs w:val="36"/>
        </w:rPr>
        <w:t>Т</w:t>
      </w:r>
      <w:r w:rsidR="003C71BD" w:rsidRPr="002B2811">
        <w:rPr>
          <w:b/>
          <w:sz w:val="36"/>
          <w:szCs w:val="36"/>
        </w:rPr>
        <w:t xml:space="preserve"> </w:t>
      </w:r>
      <w:r w:rsidRPr="002B2811">
        <w:rPr>
          <w:b/>
          <w:sz w:val="36"/>
          <w:szCs w:val="36"/>
        </w:rPr>
        <w:t>И</w:t>
      </w:r>
      <w:r w:rsidR="003C71BD" w:rsidRPr="002B2811">
        <w:rPr>
          <w:b/>
          <w:sz w:val="36"/>
          <w:szCs w:val="36"/>
        </w:rPr>
        <w:t xml:space="preserve"> </w:t>
      </w:r>
      <w:r w:rsidRPr="002B2811">
        <w:rPr>
          <w:b/>
          <w:sz w:val="36"/>
          <w:szCs w:val="36"/>
        </w:rPr>
        <w:t>В</w:t>
      </w:r>
      <w:r w:rsidR="003C71BD" w:rsidRPr="002B2811">
        <w:rPr>
          <w:b/>
          <w:sz w:val="36"/>
          <w:szCs w:val="36"/>
        </w:rPr>
        <w:t xml:space="preserve"> </w:t>
      </w:r>
      <w:r w:rsidRPr="002B2811">
        <w:rPr>
          <w:b/>
          <w:sz w:val="36"/>
          <w:szCs w:val="36"/>
        </w:rPr>
        <w:t>И</w:t>
      </w:r>
      <w:bookmarkStart w:id="0" w:name="_GoBack"/>
      <w:bookmarkEnd w:id="0"/>
    </w:p>
    <w:p w:rsidR="007C690C" w:rsidRDefault="007C690C" w:rsidP="007C690C">
      <w:pPr>
        <w:tabs>
          <w:tab w:val="left" w:pos="709"/>
        </w:tabs>
        <w:spacing w:line="320" w:lineRule="exact"/>
        <w:jc w:val="center"/>
        <w:rPr>
          <w:b/>
          <w:sz w:val="36"/>
          <w:szCs w:val="36"/>
        </w:rPr>
      </w:pPr>
    </w:p>
    <w:p w:rsidR="007C690C" w:rsidRPr="007C690C" w:rsidRDefault="007C690C" w:rsidP="00CC7B1B">
      <w:pPr>
        <w:jc w:val="both"/>
        <w:rPr>
          <w:sz w:val="24"/>
        </w:rPr>
      </w:pPr>
      <w:r>
        <w:rPr>
          <w:sz w:val="24"/>
        </w:rPr>
        <w:t>к</w:t>
      </w:r>
      <w:r w:rsidRPr="007C690C">
        <w:rPr>
          <w:sz w:val="24"/>
        </w:rPr>
        <w:t xml:space="preserve">ъм </w:t>
      </w:r>
      <w:r>
        <w:rPr>
          <w:sz w:val="24"/>
        </w:rPr>
        <w:t xml:space="preserve">проект на </w:t>
      </w:r>
      <w:r w:rsidRPr="007C690C">
        <w:rPr>
          <w:sz w:val="24"/>
        </w:rPr>
        <w:t>Наредба</w:t>
      </w:r>
      <w:r>
        <w:rPr>
          <w:sz w:val="24"/>
        </w:rPr>
        <w:t xml:space="preserve"> </w:t>
      </w:r>
      <w:r w:rsidRPr="007C690C">
        <w:rPr>
          <w:sz w:val="24"/>
        </w:rPr>
        <w:t xml:space="preserve">за </w:t>
      </w:r>
      <w:r w:rsidR="00581521">
        <w:rPr>
          <w:sz w:val="24"/>
        </w:rPr>
        <w:t xml:space="preserve">изменение и </w:t>
      </w:r>
      <w:r w:rsidRPr="007C690C">
        <w:rPr>
          <w:sz w:val="24"/>
        </w:rPr>
        <w:t xml:space="preserve">допълнение на </w:t>
      </w:r>
      <w:r w:rsidR="00CC7B1B" w:rsidRPr="00CC7B1B">
        <w:rPr>
          <w:sz w:val="24"/>
        </w:rPr>
        <w:t xml:space="preserve">Наредба № 8121з-647 от 2014 г. за правилата и нормите за пожарна безопасност при експлоатация на обектите </w:t>
      </w:r>
      <w:r w:rsidRPr="00E56B3D">
        <w:rPr>
          <w:color w:val="000000"/>
          <w:sz w:val="24"/>
          <w:szCs w:val="24"/>
        </w:rPr>
        <w:t>(</w:t>
      </w:r>
      <w:r w:rsidR="00581521">
        <w:rPr>
          <w:color w:val="000000"/>
          <w:sz w:val="24"/>
          <w:szCs w:val="24"/>
        </w:rPr>
        <w:t>о</w:t>
      </w:r>
      <w:r w:rsidR="00CC7B1B">
        <w:rPr>
          <w:color w:val="000000"/>
          <w:sz w:val="24"/>
          <w:szCs w:val="24"/>
        </w:rPr>
        <w:t>бн. ДВ,</w:t>
      </w:r>
      <w:r w:rsidR="00CC7B1B" w:rsidRPr="00CC7B1B">
        <w:rPr>
          <w:color w:val="000000"/>
          <w:sz w:val="24"/>
          <w:szCs w:val="24"/>
        </w:rPr>
        <w:t xml:space="preserve"> бр.</w:t>
      </w:r>
      <w:r w:rsidR="00CC7B1B">
        <w:rPr>
          <w:color w:val="000000"/>
          <w:sz w:val="24"/>
          <w:szCs w:val="24"/>
          <w:lang w:val="en-US"/>
        </w:rPr>
        <w:t xml:space="preserve"> </w:t>
      </w:r>
      <w:r w:rsidR="00CC7B1B" w:rsidRPr="00CC7B1B">
        <w:rPr>
          <w:color w:val="000000"/>
          <w:sz w:val="24"/>
          <w:szCs w:val="24"/>
        </w:rPr>
        <w:t>89 от 2014</w:t>
      </w:r>
      <w:r w:rsidR="00CC7B1B">
        <w:rPr>
          <w:color w:val="000000"/>
          <w:sz w:val="24"/>
          <w:szCs w:val="24"/>
          <w:lang w:val="en-US"/>
        </w:rPr>
        <w:t xml:space="preserve"> </w:t>
      </w:r>
      <w:r w:rsidR="00CC7B1B">
        <w:rPr>
          <w:color w:val="000000"/>
          <w:sz w:val="24"/>
          <w:szCs w:val="24"/>
        </w:rPr>
        <w:t>г., попр. ДВ,</w:t>
      </w:r>
      <w:r w:rsidR="00CC7B1B" w:rsidRPr="00CC7B1B">
        <w:rPr>
          <w:color w:val="000000"/>
          <w:sz w:val="24"/>
          <w:szCs w:val="24"/>
        </w:rPr>
        <w:t xml:space="preserve"> бр.</w:t>
      </w:r>
      <w:r w:rsidR="00CC7B1B">
        <w:rPr>
          <w:color w:val="000000"/>
          <w:sz w:val="24"/>
          <w:szCs w:val="24"/>
          <w:lang w:val="en-US"/>
        </w:rPr>
        <w:t xml:space="preserve"> </w:t>
      </w:r>
      <w:r w:rsidR="00CC7B1B" w:rsidRPr="00CC7B1B">
        <w:rPr>
          <w:color w:val="000000"/>
          <w:sz w:val="24"/>
          <w:szCs w:val="24"/>
        </w:rPr>
        <w:t>105 от 2014</w:t>
      </w:r>
      <w:r w:rsidR="00CC7B1B">
        <w:rPr>
          <w:color w:val="000000"/>
          <w:sz w:val="24"/>
          <w:szCs w:val="24"/>
          <w:lang w:val="en-US"/>
        </w:rPr>
        <w:t xml:space="preserve"> </w:t>
      </w:r>
      <w:r w:rsidR="00CC7B1B" w:rsidRPr="00CC7B1B">
        <w:rPr>
          <w:color w:val="000000"/>
          <w:sz w:val="24"/>
          <w:szCs w:val="24"/>
        </w:rPr>
        <w:t>г.</w:t>
      </w:r>
      <w:r w:rsidRPr="00E56B3D">
        <w:rPr>
          <w:color w:val="000000"/>
          <w:sz w:val="24"/>
          <w:szCs w:val="24"/>
        </w:rPr>
        <w:t>)</w:t>
      </w:r>
    </w:p>
    <w:p w:rsidR="007C690C" w:rsidRPr="007D2A9C" w:rsidRDefault="007C690C" w:rsidP="007C690C">
      <w:pPr>
        <w:tabs>
          <w:tab w:val="left" w:pos="709"/>
        </w:tabs>
        <w:spacing w:line="320" w:lineRule="exact"/>
        <w:jc w:val="center"/>
        <w:rPr>
          <w:b/>
          <w:sz w:val="24"/>
          <w:szCs w:val="24"/>
        </w:rPr>
      </w:pPr>
    </w:p>
    <w:p w:rsidR="007C690C" w:rsidRPr="00D96AE9" w:rsidRDefault="007C690C" w:rsidP="007C690C">
      <w:pPr>
        <w:tabs>
          <w:tab w:val="left" w:pos="709"/>
        </w:tabs>
        <w:spacing w:line="320" w:lineRule="exact"/>
        <w:ind w:firstLine="851"/>
        <w:jc w:val="both"/>
        <w:rPr>
          <w:b/>
          <w:sz w:val="24"/>
          <w:szCs w:val="24"/>
          <w:u w:val="single"/>
        </w:rPr>
      </w:pPr>
      <w:r w:rsidRPr="00D96AE9">
        <w:rPr>
          <w:b/>
          <w:sz w:val="24"/>
          <w:szCs w:val="24"/>
          <w:u w:val="single"/>
        </w:rPr>
        <w:t>1. Причини, които налагат приемането на акта:</w:t>
      </w:r>
    </w:p>
    <w:p w:rsidR="00581521" w:rsidRPr="00581521" w:rsidRDefault="00581521" w:rsidP="00D96AE9">
      <w:pPr>
        <w:widowControl/>
        <w:autoSpaceDE/>
        <w:autoSpaceDN/>
        <w:adjustRightInd/>
        <w:spacing w:line="320" w:lineRule="exact"/>
        <w:ind w:firstLine="822"/>
        <w:jc w:val="both"/>
        <w:rPr>
          <w:color w:val="000000"/>
          <w:sz w:val="24"/>
          <w:szCs w:val="24"/>
        </w:rPr>
      </w:pPr>
      <w:r w:rsidRPr="00581521">
        <w:rPr>
          <w:color w:val="000000"/>
          <w:sz w:val="24"/>
          <w:szCs w:val="24"/>
        </w:rPr>
        <w:t xml:space="preserve">Съгласно действащата редакция на чл. 34, ал. 1, т. 4 от Наредба </w:t>
      </w:r>
      <w:r>
        <w:rPr>
          <w:color w:val="000000"/>
          <w:sz w:val="24"/>
          <w:szCs w:val="24"/>
        </w:rPr>
        <w:t xml:space="preserve">№ </w:t>
      </w:r>
      <w:r w:rsidRPr="00581521">
        <w:rPr>
          <w:color w:val="000000"/>
          <w:sz w:val="24"/>
          <w:szCs w:val="24"/>
        </w:rPr>
        <w:t>8121</w:t>
      </w:r>
      <w:r w:rsidR="009D2984">
        <w:rPr>
          <w:color w:val="000000"/>
          <w:sz w:val="24"/>
          <w:szCs w:val="24"/>
        </w:rPr>
        <w:t>з</w:t>
      </w:r>
      <w:r w:rsidRPr="00581521">
        <w:rPr>
          <w:color w:val="000000"/>
          <w:sz w:val="24"/>
          <w:szCs w:val="24"/>
        </w:rPr>
        <w:t>-647 от 2014 г. за правилата и норми</w:t>
      </w:r>
      <w:r>
        <w:rPr>
          <w:color w:val="000000"/>
          <w:sz w:val="24"/>
          <w:szCs w:val="24"/>
        </w:rPr>
        <w:t>т</w:t>
      </w:r>
      <w:r w:rsidRPr="00581521">
        <w:rPr>
          <w:color w:val="000000"/>
          <w:sz w:val="24"/>
          <w:szCs w:val="24"/>
        </w:rPr>
        <w:t xml:space="preserve">е за пожарна безопасност при експлоатация на обектите, по </w:t>
      </w:r>
      <w:r>
        <w:rPr>
          <w:color w:val="000000"/>
          <w:sz w:val="24"/>
          <w:szCs w:val="24"/>
        </w:rPr>
        <w:t>в</w:t>
      </w:r>
      <w:r w:rsidRPr="00581521">
        <w:rPr>
          <w:color w:val="000000"/>
          <w:sz w:val="24"/>
          <w:szCs w:val="24"/>
        </w:rPr>
        <w:t>реме на експлоатация на обек</w:t>
      </w:r>
      <w:r>
        <w:rPr>
          <w:color w:val="000000"/>
          <w:sz w:val="24"/>
          <w:szCs w:val="24"/>
        </w:rPr>
        <w:t>тите</w:t>
      </w:r>
      <w:r w:rsidRPr="00581521">
        <w:rPr>
          <w:color w:val="000000"/>
          <w:sz w:val="24"/>
          <w:szCs w:val="24"/>
        </w:rPr>
        <w:t xml:space="preserve"> не се разрешава поставяне на горим</w:t>
      </w:r>
      <w:r>
        <w:rPr>
          <w:color w:val="000000"/>
          <w:sz w:val="24"/>
          <w:szCs w:val="24"/>
        </w:rPr>
        <w:t>и</w:t>
      </w:r>
      <w:r w:rsidRPr="00581521">
        <w:rPr>
          <w:color w:val="000000"/>
          <w:sz w:val="24"/>
          <w:szCs w:val="24"/>
        </w:rPr>
        <w:t xml:space="preserve"> материали по п</w:t>
      </w:r>
      <w:r>
        <w:rPr>
          <w:color w:val="000000"/>
          <w:sz w:val="24"/>
          <w:szCs w:val="24"/>
        </w:rPr>
        <w:t xml:space="preserve">ътищата </w:t>
      </w:r>
      <w:r w:rsidRPr="00581521">
        <w:rPr>
          <w:color w:val="000000"/>
          <w:sz w:val="24"/>
          <w:szCs w:val="24"/>
        </w:rPr>
        <w:t>за евакуация. Н</w:t>
      </w:r>
      <w:r>
        <w:rPr>
          <w:color w:val="000000"/>
          <w:sz w:val="24"/>
          <w:szCs w:val="24"/>
        </w:rPr>
        <w:t>е</w:t>
      </w:r>
      <w:r w:rsidRPr="00581521">
        <w:rPr>
          <w:color w:val="000000"/>
          <w:sz w:val="24"/>
          <w:szCs w:val="24"/>
        </w:rPr>
        <w:t xml:space="preserve"> са регламентирани конкретни изисквания, </w:t>
      </w:r>
      <w:r>
        <w:rPr>
          <w:color w:val="000000"/>
          <w:sz w:val="24"/>
          <w:szCs w:val="24"/>
        </w:rPr>
        <w:t xml:space="preserve">относно </w:t>
      </w:r>
      <w:r w:rsidRPr="00581521">
        <w:rPr>
          <w:color w:val="000000"/>
          <w:sz w:val="24"/>
          <w:szCs w:val="24"/>
        </w:rPr>
        <w:t>разполага</w:t>
      </w:r>
      <w:r>
        <w:rPr>
          <w:color w:val="000000"/>
          <w:sz w:val="24"/>
          <w:szCs w:val="24"/>
        </w:rPr>
        <w:t>н</w:t>
      </w:r>
      <w:r w:rsidRPr="00581521">
        <w:rPr>
          <w:color w:val="000000"/>
          <w:sz w:val="24"/>
          <w:szCs w:val="24"/>
        </w:rPr>
        <w:t xml:space="preserve">ето в коридорите на детски градини, ясли, училища и центрове за подкрепа за личностно развитие па метални ученически или </w:t>
      </w:r>
      <w:r>
        <w:rPr>
          <w:color w:val="000000"/>
          <w:sz w:val="24"/>
          <w:szCs w:val="24"/>
        </w:rPr>
        <w:t>д</w:t>
      </w:r>
      <w:r w:rsidRPr="00581521">
        <w:rPr>
          <w:color w:val="000000"/>
          <w:sz w:val="24"/>
          <w:szCs w:val="24"/>
        </w:rPr>
        <w:t>етски шкафчета, които са негорими, но тя</w:t>
      </w:r>
      <w:r>
        <w:rPr>
          <w:color w:val="000000"/>
          <w:sz w:val="24"/>
          <w:szCs w:val="24"/>
        </w:rPr>
        <w:t>хното съдържание в</w:t>
      </w:r>
      <w:r w:rsidRPr="00581521">
        <w:rPr>
          <w:color w:val="000000"/>
          <w:sz w:val="24"/>
          <w:szCs w:val="24"/>
        </w:rPr>
        <w:t>ключва горими материали (дрехи, учебници, рани</w:t>
      </w:r>
      <w:r>
        <w:rPr>
          <w:color w:val="000000"/>
          <w:sz w:val="24"/>
          <w:szCs w:val="24"/>
        </w:rPr>
        <w:t>ц</w:t>
      </w:r>
      <w:r w:rsidRPr="00581521">
        <w:rPr>
          <w:color w:val="000000"/>
          <w:sz w:val="24"/>
          <w:szCs w:val="24"/>
        </w:rPr>
        <w:t xml:space="preserve">и и др.). Липсата на изрична нормативна уредба по </w:t>
      </w:r>
      <w:r>
        <w:rPr>
          <w:color w:val="000000"/>
          <w:sz w:val="24"/>
          <w:szCs w:val="24"/>
        </w:rPr>
        <w:t>този въпрос води д</w:t>
      </w:r>
      <w:r w:rsidRPr="00581521">
        <w:rPr>
          <w:color w:val="000000"/>
          <w:sz w:val="24"/>
          <w:szCs w:val="24"/>
        </w:rPr>
        <w:t>о множество запитвания от директори на училища и д</w:t>
      </w:r>
      <w:r>
        <w:rPr>
          <w:color w:val="000000"/>
          <w:sz w:val="24"/>
          <w:szCs w:val="24"/>
        </w:rPr>
        <w:t xml:space="preserve">етски </w:t>
      </w:r>
      <w:r w:rsidRPr="00581521">
        <w:rPr>
          <w:color w:val="000000"/>
          <w:sz w:val="24"/>
          <w:szCs w:val="24"/>
        </w:rPr>
        <w:t xml:space="preserve">градини, </w:t>
      </w:r>
      <w:r>
        <w:rPr>
          <w:color w:val="000000"/>
          <w:sz w:val="24"/>
          <w:szCs w:val="24"/>
        </w:rPr>
        <w:t xml:space="preserve">кметове </w:t>
      </w:r>
      <w:r w:rsidRPr="00581521">
        <w:rPr>
          <w:color w:val="000000"/>
          <w:sz w:val="24"/>
          <w:szCs w:val="24"/>
        </w:rPr>
        <w:t>на райони и граждани за възмож</w:t>
      </w:r>
      <w:r>
        <w:rPr>
          <w:color w:val="000000"/>
          <w:sz w:val="24"/>
          <w:szCs w:val="24"/>
        </w:rPr>
        <w:t xml:space="preserve">ността </w:t>
      </w:r>
      <w:r w:rsidRPr="00581521">
        <w:rPr>
          <w:color w:val="000000"/>
          <w:sz w:val="24"/>
          <w:szCs w:val="24"/>
        </w:rPr>
        <w:t xml:space="preserve">за разполагане на шкафчета в евакуационните коридори на тези </w:t>
      </w:r>
      <w:r>
        <w:rPr>
          <w:color w:val="000000"/>
          <w:sz w:val="24"/>
          <w:szCs w:val="24"/>
        </w:rPr>
        <w:t>сгради</w:t>
      </w:r>
      <w:r w:rsidRPr="0058152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Въпросът </w:t>
      </w:r>
      <w:r w:rsidRPr="00581521">
        <w:rPr>
          <w:color w:val="000000"/>
          <w:sz w:val="24"/>
          <w:szCs w:val="24"/>
        </w:rPr>
        <w:t xml:space="preserve">придоби още </w:t>
      </w:r>
      <w:r>
        <w:rPr>
          <w:color w:val="000000"/>
          <w:sz w:val="24"/>
          <w:szCs w:val="24"/>
        </w:rPr>
        <w:t xml:space="preserve">по-голямо </w:t>
      </w:r>
      <w:r w:rsidRPr="00581521">
        <w:rPr>
          <w:color w:val="000000"/>
          <w:sz w:val="24"/>
          <w:szCs w:val="24"/>
        </w:rPr>
        <w:t>значение във връзка с изпълняващите</w:t>
      </w:r>
      <w:r>
        <w:rPr>
          <w:color w:val="000000"/>
          <w:sz w:val="24"/>
          <w:szCs w:val="24"/>
        </w:rPr>
        <w:t xml:space="preserve"> </w:t>
      </w:r>
      <w:r w:rsidRPr="00581521">
        <w:rPr>
          <w:color w:val="000000"/>
          <w:sz w:val="24"/>
          <w:szCs w:val="24"/>
        </w:rPr>
        <w:t xml:space="preserve">се национални </w:t>
      </w:r>
      <w:r>
        <w:rPr>
          <w:color w:val="000000"/>
          <w:sz w:val="24"/>
          <w:szCs w:val="24"/>
        </w:rPr>
        <w:t xml:space="preserve">програми </w:t>
      </w:r>
      <w:r w:rsidRPr="00581521">
        <w:rPr>
          <w:color w:val="000000"/>
          <w:sz w:val="24"/>
          <w:szCs w:val="24"/>
        </w:rPr>
        <w:t>за развитие на образованието.</w:t>
      </w:r>
      <w:r w:rsidRPr="00581521">
        <w:rPr>
          <w:noProof/>
          <w:color w:val="000000"/>
          <w:sz w:val="24"/>
          <w:szCs w:val="24"/>
        </w:rPr>
        <w:drawing>
          <wp:inline distT="0" distB="0" distL="0" distR="0" wp14:anchorId="54DE91B0" wp14:editId="7987F2D6">
            <wp:extent cx="12192" cy="12199"/>
            <wp:effectExtent l="0" t="0" r="0" b="0"/>
            <wp:docPr id="2865" name="Picture 2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" name="Picture 28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521" w:rsidRPr="00581521" w:rsidRDefault="00581521" w:rsidP="00D96AE9">
      <w:pPr>
        <w:widowControl/>
        <w:autoSpaceDE/>
        <w:autoSpaceDN/>
        <w:adjustRightInd/>
        <w:spacing w:line="320" w:lineRule="exact"/>
        <w:ind w:firstLine="822"/>
        <w:jc w:val="both"/>
        <w:rPr>
          <w:color w:val="000000"/>
          <w:sz w:val="24"/>
          <w:szCs w:val="24"/>
        </w:rPr>
      </w:pPr>
      <w:r w:rsidRPr="00581521">
        <w:rPr>
          <w:color w:val="000000"/>
          <w:sz w:val="24"/>
          <w:szCs w:val="24"/>
        </w:rPr>
        <w:t xml:space="preserve">Това наложи разработването </w:t>
      </w:r>
      <w:r w:rsidR="009D2984">
        <w:rPr>
          <w:color w:val="000000"/>
          <w:sz w:val="24"/>
          <w:szCs w:val="24"/>
        </w:rPr>
        <w:t>н</w:t>
      </w:r>
      <w:r w:rsidRPr="00581521">
        <w:rPr>
          <w:color w:val="000000"/>
          <w:sz w:val="24"/>
          <w:szCs w:val="24"/>
        </w:rPr>
        <w:t xml:space="preserve">а Наредба за изменение и допълнение па </w:t>
      </w:r>
      <w:r>
        <w:rPr>
          <w:color w:val="000000"/>
          <w:sz w:val="24"/>
          <w:szCs w:val="24"/>
        </w:rPr>
        <w:t xml:space="preserve">Наредба № 8121з-647 </w:t>
      </w:r>
      <w:r w:rsidRPr="00581521">
        <w:rPr>
          <w:color w:val="000000"/>
          <w:sz w:val="24"/>
          <w:szCs w:val="24"/>
        </w:rPr>
        <w:t xml:space="preserve">от 2014 г. за </w:t>
      </w:r>
      <w:r>
        <w:rPr>
          <w:color w:val="000000"/>
          <w:sz w:val="24"/>
          <w:szCs w:val="24"/>
        </w:rPr>
        <w:t>п</w:t>
      </w:r>
      <w:r w:rsidRPr="00581521">
        <w:rPr>
          <w:color w:val="000000"/>
          <w:sz w:val="24"/>
          <w:szCs w:val="24"/>
        </w:rPr>
        <w:t xml:space="preserve">равилата и нормите за пожарна безопасност </w:t>
      </w:r>
      <w:r>
        <w:rPr>
          <w:color w:val="000000"/>
          <w:sz w:val="24"/>
          <w:szCs w:val="24"/>
        </w:rPr>
        <w:t>п</w:t>
      </w:r>
      <w:r w:rsidRPr="00581521">
        <w:rPr>
          <w:color w:val="000000"/>
          <w:sz w:val="24"/>
          <w:szCs w:val="24"/>
        </w:rPr>
        <w:t>ри експлоатация на обектите, в която са регламентирани конкретни изисквания, относно възможността и услов</w:t>
      </w:r>
      <w:r>
        <w:rPr>
          <w:color w:val="000000"/>
          <w:sz w:val="24"/>
          <w:szCs w:val="24"/>
        </w:rPr>
        <w:t xml:space="preserve">ията </w:t>
      </w:r>
      <w:r w:rsidRPr="00581521">
        <w:rPr>
          <w:color w:val="000000"/>
          <w:sz w:val="24"/>
          <w:szCs w:val="24"/>
        </w:rPr>
        <w:t>за разполагането на горими материали в ученически</w:t>
      </w:r>
      <w:r w:rsidR="00A478F3">
        <w:rPr>
          <w:color w:val="000000"/>
          <w:sz w:val="24"/>
          <w:szCs w:val="24"/>
        </w:rPr>
        <w:t xml:space="preserve"> и детски </w:t>
      </w:r>
      <w:r w:rsidR="00A478F3" w:rsidRPr="00581521">
        <w:rPr>
          <w:color w:val="000000"/>
          <w:sz w:val="24"/>
          <w:szCs w:val="24"/>
        </w:rPr>
        <w:t>шкафчета</w:t>
      </w:r>
      <w:r w:rsidRPr="00581521">
        <w:rPr>
          <w:color w:val="000000"/>
          <w:sz w:val="24"/>
          <w:szCs w:val="24"/>
        </w:rPr>
        <w:t xml:space="preserve"> в </w:t>
      </w:r>
      <w:r w:rsidR="00A478F3">
        <w:rPr>
          <w:color w:val="000000"/>
          <w:sz w:val="24"/>
          <w:szCs w:val="24"/>
        </w:rPr>
        <w:t>е</w:t>
      </w:r>
      <w:r w:rsidRPr="00581521">
        <w:rPr>
          <w:color w:val="000000"/>
          <w:sz w:val="24"/>
          <w:szCs w:val="24"/>
        </w:rPr>
        <w:t>вакуа</w:t>
      </w:r>
      <w:r w:rsidR="00A478F3">
        <w:rPr>
          <w:color w:val="000000"/>
          <w:sz w:val="24"/>
          <w:szCs w:val="24"/>
        </w:rPr>
        <w:t>ц</w:t>
      </w:r>
      <w:r w:rsidRPr="00581521">
        <w:rPr>
          <w:color w:val="000000"/>
          <w:sz w:val="24"/>
          <w:szCs w:val="24"/>
        </w:rPr>
        <w:t>ионните</w:t>
      </w:r>
      <w:r w:rsidR="00A478F3">
        <w:rPr>
          <w:color w:val="000000"/>
          <w:sz w:val="24"/>
          <w:szCs w:val="24"/>
        </w:rPr>
        <w:t xml:space="preserve"> </w:t>
      </w:r>
      <w:r w:rsidRPr="00581521">
        <w:rPr>
          <w:color w:val="000000"/>
          <w:sz w:val="24"/>
          <w:szCs w:val="24"/>
        </w:rPr>
        <w:t xml:space="preserve"> </w:t>
      </w:r>
      <w:r w:rsidR="00A478F3" w:rsidRPr="00581521">
        <w:rPr>
          <w:color w:val="000000"/>
          <w:sz w:val="24"/>
          <w:szCs w:val="24"/>
        </w:rPr>
        <w:t>коридори</w:t>
      </w:r>
      <w:r w:rsidRPr="00581521">
        <w:rPr>
          <w:color w:val="000000"/>
          <w:sz w:val="24"/>
          <w:szCs w:val="24"/>
        </w:rPr>
        <w:t xml:space="preserve"> и фоайета на детски градини и </w:t>
      </w:r>
      <w:r w:rsidR="00A478F3">
        <w:rPr>
          <w:color w:val="000000"/>
          <w:sz w:val="24"/>
          <w:szCs w:val="24"/>
        </w:rPr>
        <w:t>ясли</w:t>
      </w:r>
      <w:r w:rsidRPr="00581521">
        <w:rPr>
          <w:color w:val="000000"/>
          <w:sz w:val="24"/>
          <w:szCs w:val="24"/>
        </w:rPr>
        <w:t xml:space="preserve"> от подклас на функционална пожарна опасност </w:t>
      </w:r>
      <w:r w:rsidR="00A478F3">
        <w:rPr>
          <w:color w:val="000000"/>
          <w:sz w:val="24"/>
          <w:szCs w:val="24"/>
        </w:rPr>
        <w:t>Ф1.1</w:t>
      </w:r>
      <w:r w:rsidRPr="00581521">
        <w:rPr>
          <w:color w:val="000000"/>
          <w:sz w:val="24"/>
          <w:szCs w:val="24"/>
        </w:rPr>
        <w:t xml:space="preserve"> и на училища и центрове за подкрепа за </w:t>
      </w:r>
      <w:r w:rsidR="00A478F3">
        <w:rPr>
          <w:color w:val="000000"/>
          <w:sz w:val="24"/>
          <w:szCs w:val="24"/>
        </w:rPr>
        <w:t xml:space="preserve">личностно </w:t>
      </w:r>
      <w:r w:rsidRPr="00581521">
        <w:rPr>
          <w:color w:val="000000"/>
          <w:sz w:val="24"/>
          <w:szCs w:val="24"/>
        </w:rPr>
        <w:t xml:space="preserve">развитие от подклас на функционална пожарна </w:t>
      </w:r>
      <w:r w:rsidR="00A478F3" w:rsidRPr="00581521">
        <w:rPr>
          <w:color w:val="000000"/>
          <w:sz w:val="24"/>
          <w:szCs w:val="24"/>
        </w:rPr>
        <w:t>опасн</w:t>
      </w:r>
      <w:r w:rsidR="00A478F3">
        <w:rPr>
          <w:color w:val="000000"/>
          <w:sz w:val="24"/>
          <w:szCs w:val="24"/>
        </w:rPr>
        <w:t>ост Ф</w:t>
      </w:r>
      <w:r w:rsidRPr="00581521">
        <w:rPr>
          <w:color w:val="000000"/>
          <w:sz w:val="24"/>
          <w:szCs w:val="24"/>
        </w:rPr>
        <w:t xml:space="preserve">4.1. В тези </w:t>
      </w:r>
      <w:r w:rsidR="00A478F3" w:rsidRPr="00581521">
        <w:rPr>
          <w:color w:val="000000"/>
          <w:sz w:val="24"/>
          <w:szCs w:val="24"/>
        </w:rPr>
        <w:t>обекти</w:t>
      </w:r>
      <w:r w:rsidRPr="00581521">
        <w:rPr>
          <w:color w:val="000000"/>
          <w:sz w:val="24"/>
          <w:szCs w:val="24"/>
        </w:rPr>
        <w:t xml:space="preserve"> </w:t>
      </w:r>
      <w:r w:rsidR="00A478F3">
        <w:rPr>
          <w:color w:val="000000"/>
          <w:sz w:val="24"/>
          <w:szCs w:val="24"/>
        </w:rPr>
        <w:t>ще</w:t>
      </w:r>
      <w:r w:rsidRPr="00581521">
        <w:rPr>
          <w:color w:val="000000"/>
          <w:sz w:val="24"/>
          <w:szCs w:val="24"/>
        </w:rPr>
        <w:t xml:space="preserve"> се допуска </w:t>
      </w:r>
      <w:r w:rsidR="00A478F3" w:rsidRPr="00581521">
        <w:rPr>
          <w:color w:val="000000"/>
          <w:sz w:val="24"/>
          <w:szCs w:val="24"/>
        </w:rPr>
        <w:t>поставяне</w:t>
      </w:r>
      <w:r w:rsidRPr="00581521">
        <w:rPr>
          <w:color w:val="000000"/>
          <w:sz w:val="24"/>
          <w:szCs w:val="24"/>
        </w:rPr>
        <w:t xml:space="preserve"> на горими материали (</w:t>
      </w:r>
      <w:r w:rsidR="00A478F3">
        <w:rPr>
          <w:color w:val="000000"/>
          <w:sz w:val="24"/>
          <w:szCs w:val="24"/>
        </w:rPr>
        <w:t>д</w:t>
      </w:r>
      <w:r w:rsidRPr="00581521">
        <w:rPr>
          <w:color w:val="000000"/>
          <w:sz w:val="24"/>
          <w:szCs w:val="24"/>
        </w:rPr>
        <w:t xml:space="preserve">рехи </w:t>
      </w:r>
      <w:r w:rsidR="00A478F3">
        <w:rPr>
          <w:color w:val="000000"/>
          <w:sz w:val="24"/>
          <w:szCs w:val="24"/>
        </w:rPr>
        <w:t xml:space="preserve">и/или </w:t>
      </w:r>
      <w:r w:rsidRPr="00581521">
        <w:rPr>
          <w:color w:val="000000"/>
          <w:sz w:val="24"/>
          <w:szCs w:val="24"/>
        </w:rPr>
        <w:t>материали</w:t>
      </w:r>
      <w:r w:rsidR="00A478F3">
        <w:rPr>
          <w:color w:val="000000"/>
          <w:sz w:val="24"/>
          <w:szCs w:val="24"/>
        </w:rPr>
        <w:t xml:space="preserve">, </w:t>
      </w:r>
      <w:r w:rsidRPr="00581521">
        <w:rPr>
          <w:color w:val="000000"/>
          <w:sz w:val="24"/>
          <w:szCs w:val="24"/>
        </w:rPr>
        <w:t xml:space="preserve">свързани с </w:t>
      </w:r>
      <w:r w:rsidR="00A478F3" w:rsidRPr="00581521">
        <w:rPr>
          <w:color w:val="000000"/>
          <w:sz w:val="24"/>
          <w:szCs w:val="24"/>
        </w:rPr>
        <w:t>образователния</w:t>
      </w:r>
      <w:r w:rsidRPr="00581521">
        <w:rPr>
          <w:color w:val="000000"/>
          <w:sz w:val="24"/>
          <w:szCs w:val="24"/>
        </w:rPr>
        <w:t xml:space="preserve"> процес) в </w:t>
      </w:r>
      <w:r w:rsidR="00A478F3" w:rsidRPr="00581521">
        <w:rPr>
          <w:color w:val="000000"/>
          <w:sz w:val="24"/>
          <w:szCs w:val="24"/>
        </w:rPr>
        <w:t>евакуационни</w:t>
      </w:r>
      <w:r w:rsidRPr="00581521">
        <w:rPr>
          <w:color w:val="000000"/>
          <w:sz w:val="24"/>
          <w:szCs w:val="24"/>
        </w:rPr>
        <w:t xml:space="preserve"> коридори</w:t>
      </w:r>
      <w:r w:rsidR="00A478F3">
        <w:rPr>
          <w:color w:val="000000"/>
          <w:sz w:val="24"/>
          <w:szCs w:val="24"/>
        </w:rPr>
        <w:t xml:space="preserve"> и/или фоайета на сградите</w:t>
      </w:r>
      <w:r w:rsidRPr="00581521">
        <w:rPr>
          <w:color w:val="000000"/>
          <w:sz w:val="24"/>
          <w:szCs w:val="24"/>
        </w:rPr>
        <w:t xml:space="preserve">, в случай че </w:t>
      </w:r>
      <w:r w:rsidR="00A478F3">
        <w:rPr>
          <w:color w:val="000000"/>
          <w:sz w:val="24"/>
          <w:szCs w:val="24"/>
        </w:rPr>
        <w:t xml:space="preserve">горимите </w:t>
      </w:r>
      <w:r w:rsidRPr="00581521">
        <w:rPr>
          <w:color w:val="000000"/>
          <w:sz w:val="24"/>
          <w:szCs w:val="24"/>
        </w:rPr>
        <w:t xml:space="preserve">материали са </w:t>
      </w:r>
      <w:r w:rsidR="00A478F3" w:rsidRPr="00581521">
        <w:rPr>
          <w:color w:val="000000"/>
          <w:sz w:val="24"/>
          <w:szCs w:val="24"/>
        </w:rPr>
        <w:t>поставени</w:t>
      </w:r>
      <w:r w:rsidRPr="00581521">
        <w:rPr>
          <w:color w:val="000000"/>
          <w:sz w:val="24"/>
          <w:szCs w:val="24"/>
        </w:rPr>
        <w:t xml:space="preserve"> в ме</w:t>
      </w:r>
      <w:r w:rsidR="00A478F3">
        <w:rPr>
          <w:color w:val="000000"/>
          <w:sz w:val="24"/>
          <w:szCs w:val="24"/>
        </w:rPr>
        <w:t xml:space="preserve">тални </w:t>
      </w:r>
      <w:r w:rsidRPr="00581521">
        <w:rPr>
          <w:color w:val="000000"/>
          <w:sz w:val="24"/>
          <w:szCs w:val="24"/>
        </w:rPr>
        <w:t xml:space="preserve">ученически или детски шкафчета, монтирани само </w:t>
      </w:r>
      <w:r w:rsidR="00A478F3">
        <w:rPr>
          <w:color w:val="000000"/>
          <w:sz w:val="24"/>
          <w:szCs w:val="24"/>
        </w:rPr>
        <w:t>към едната стена н</w:t>
      </w:r>
      <w:r w:rsidRPr="00581521">
        <w:rPr>
          <w:color w:val="000000"/>
          <w:sz w:val="24"/>
          <w:szCs w:val="24"/>
        </w:rPr>
        <w:t xml:space="preserve">а коридора/фоайето и стационарно закрепени </w:t>
      </w:r>
      <w:r w:rsidR="00A478F3">
        <w:rPr>
          <w:color w:val="000000"/>
          <w:sz w:val="24"/>
          <w:szCs w:val="24"/>
        </w:rPr>
        <w:t>към</w:t>
      </w:r>
      <w:r w:rsidRPr="00581521">
        <w:rPr>
          <w:color w:val="000000"/>
          <w:sz w:val="24"/>
          <w:szCs w:val="24"/>
        </w:rPr>
        <w:t xml:space="preserve"> стената и/или пода, като минималното разстояние от всеки </w:t>
      </w:r>
      <w:r w:rsidR="00A478F3" w:rsidRPr="00581521">
        <w:rPr>
          <w:color w:val="000000"/>
          <w:sz w:val="24"/>
          <w:szCs w:val="24"/>
        </w:rPr>
        <w:t>евакуационен</w:t>
      </w:r>
      <w:r w:rsidRPr="00581521">
        <w:rPr>
          <w:color w:val="000000"/>
          <w:sz w:val="24"/>
          <w:szCs w:val="24"/>
        </w:rPr>
        <w:t xml:space="preserve"> изход до </w:t>
      </w:r>
      <w:r w:rsidR="00A478F3" w:rsidRPr="00581521">
        <w:rPr>
          <w:color w:val="000000"/>
          <w:sz w:val="24"/>
          <w:szCs w:val="24"/>
        </w:rPr>
        <w:t>шкафчета</w:t>
      </w:r>
      <w:r w:rsidRPr="00581521">
        <w:rPr>
          <w:color w:val="000000"/>
          <w:sz w:val="24"/>
          <w:szCs w:val="24"/>
        </w:rPr>
        <w:t xml:space="preserve"> е 0,9</w:t>
      </w:r>
      <w:r w:rsidR="00A478F3">
        <w:rPr>
          <w:color w:val="000000"/>
          <w:sz w:val="24"/>
          <w:szCs w:val="24"/>
          <w:lang w:val="en-US"/>
        </w:rPr>
        <w:t>m</w:t>
      </w:r>
      <w:r w:rsidRPr="00581521">
        <w:rPr>
          <w:color w:val="000000"/>
          <w:sz w:val="24"/>
          <w:szCs w:val="24"/>
        </w:rPr>
        <w:t>. В горепосочените обек</w:t>
      </w:r>
      <w:r w:rsidR="00A478F3">
        <w:rPr>
          <w:color w:val="000000"/>
          <w:sz w:val="24"/>
          <w:szCs w:val="24"/>
        </w:rPr>
        <w:t>т</w:t>
      </w:r>
      <w:r w:rsidRPr="00581521">
        <w:rPr>
          <w:color w:val="000000"/>
          <w:sz w:val="24"/>
          <w:szCs w:val="24"/>
        </w:rPr>
        <w:t>и задължително следва да е осигурена а</w:t>
      </w:r>
      <w:r w:rsidR="00A478F3">
        <w:rPr>
          <w:color w:val="000000"/>
          <w:sz w:val="24"/>
          <w:szCs w:val="24"/>
        </w:rPr>
        <w:t xml:space="preserve">втоматична пожароизвестителна </w:t>
      </w:r>
      <w:r w:rsidRPr="00581521">
        <w:rPr>
          <w:color w:val="000000"/>
          <w:sz w:val="24"/>
          <w:szCs w:val="24"/>
        </w:rPr>
        <w:t xml:space="preserve">система със специфичен звуков сигнал и евакуационните </w:t>
      </w:r>
      <w:r w:rsidR="00A478F3" w:rsidRPr="00581521">
        <w:rPr>
          <w:color w:val="000000"/>
          <w:sz w:val="24"/>
          <w:szCs w:val="24"/>
        </w:rPr>
        <w:t>стълбища</w:t>
      </w:r>
      <w:r w:rsidR="00A478F3">
        <w:rPr>
          <w:color w:val="000000"/>
          <w:sz w:val="24"/>
          <w:szCs w:val="24"/>
        </w:rPr>
        <w:t xml:space="preserve"> в сградите </w:t>
      </w:r>
      <w:r w:rsidRPr="00581521">
        <w:rPr>
          <w:color w:val="000000"/>
          <w:sz w:val="24"/>
          <w:szCs w:val="24"/>
        </w:rPr>
        <w:t xml:space="preserve">да са отделени </w:t>
      </w:r>
      <w:r w:rsidR="00540F3E" w:rsidRPr="00581521">
        <w:rPr>
          <w:color w:val="000000"/>
          <w:sz w:val="24"/>
          <w:szCs w:val="24"/>
        </w:rPr>
        <w:t>съгласно</w:t>
      </w:r>
      <w:r w:rsidRPr="00581521">
        <w:rPr>
          <w:color w:val="000000"/>
          <w:sz w:val="24"/>
          <w:szCs w:val="24"/>
        </w:rPr>
        <w:t xml:space="preserve"> чл. 47 от Наредба № </w:t>
      </w:r>
      <w:r w:rsidR="00540F3E">
        <w:rPr>
          <w:color w:val="000000"/>
          <w:sz w:val="24"/>
          <w:szCs w:val="24"/>
          <w:lang w:val="en-US"/>
        </w:rPr>
        <w:t>I</w:t>
      </w:r>
      <w:r w:rsidR="00540F3E">
        <w:rPr>
          <w:color w:val="000000"/>
          <w:sz w:val="24"/>
          <w:szCs w:val="24"/>
        </w:rPr>
        <w:t>з</w:t>
      </w:r>
      <w:r w:rsidRPr="00581521">
        <w:rPr>
          <w:color w:val="000000"/>
          <w:sz w:val="24"/>
          <w:szCs w:val="24"/>
        </w:rPr>
        <w:t xml:space="preserve">-1971 от 2009 г. за </w:t>
      </w:r>
      <w:r w:rsidR="00540F3E">
        <w:rPr>
          <w:color w:val="000000"/>
          <w:sz w:val="24"/>
          <w:szCs w:val="24"/>
        </w:rPr>
        <w:t xml:space="preserve">строително-технически </w:t>
      </w:r>
      <w:r w:rsidRPr="00581521">
        <w:rPr>
          <w:color w:val="000000"/>
          <w:sz w:val="24"/>
          <w:szCs w:val="24"/>
        </w:rPr>
        <w:t xml:space="preserve">правила и норми за </w:t>
      </w:r>
      <w:r w:rsidR="00540F3E" w:rsidRPr="00581521">
        <w:rPr>
          <w:color w:val="000000"/>
          <w:sz w:val="24"/>
          <w:szCs w:val="24"/>
        </w:rPr>
        <w:t>осигуряване</w:t>
      </w:r>
      <w:r w:rsidRPr="00581521">
        <w:rPr>
          <w:color w:val="000000"/>
          <w:sz w:val="24"/>
          <w:szCs w:val="24"/>
        </w:rPr>
        <w:t xml:space="preserve"> </w:t>
      </w:r>
      <w:r w:rsidR="009D2984">
        <w:rPr>
          <w:color w:val="000000"/>
          <w:sz w:val="24"/>
          <w:szCs w:val="24"/>
        </w:rPr>
        <w:t>н</w:t>
      </w:r>
      <w:r w:rsidRPr="00581521">
        <w:rPr>
          <w:color w:val="000000"/>
          <w:sz w:val="24"/>
          <w:szCs w:val="24"/>
        </w:rPr>
        <w:t xml:space="preserve">а безопасност при пожар. Предвидена е забрана за </w:t>
      </w:r>
      <w:r w:rsidR="00540F3E">
        <w:rPr>
          <w:color w:val="000000"/>
          <w:sz w:val="24"/>
          <w:szCs w:val="24"/>
        </w:rPr>
        <w:t xml:space="preserve">поставяне </w:t>
      </w:r>
      <w:r w:rsidRPr="00581521">
        <w:rPr>
          <w:color w:val="000000"/>
          <w:sz w:val="24"/>
          <w:szCs w:val="24"/>
        </w:rPr>
        <w:t xml:space="preserve">в шкафчетата </w:t>
      </w:r>
      <w:r w:rsidR="009D2984">
        <w:rPr>
          <w:color w:val="000000"/>
          <w:sz w:val="24"/>
          <w:szCs w:val="24"/>
        </w:rPr>
        <w:t>н</w:t>
      </w:r>
      <w:r w:rsidRPr="00581521">
        <w:rPr>
          <w:color w:val="000000"/>
          <w:sz w:val="24"/>
          <w:szCs w:val="24"/>
        </w:rPr>
        <w:t xml:space="preserve">а </w:t>
      </w:r>
      <w:r w:rsidR="00540F3E">
        <w:rPr>
          <w:color w:val="000000"/>
          <w:sz w:val="24"/>
          <w:szCs w:val="24"/>
        </w:rPr>
        <w:t>леснозапалими течности</w:t>
      </w:r>
      <w:r w:rsidRPr="00581521">
        <w:rPr>
          <w:color w:val="000000"/>
          <w:sz w:val="24"/>
          <w:szCs w:val="24"/>
        </w:rPr>
        <w:t>, горими течности и гор</w:t>
      </w:r>
      <w:r w:rsidR="00540F3E">
        <w:rPr>
          <w:color w:val="000000"/>
          <w:sz w:val="24"/>
          <w:szCs w:val="24"/>
        </w:rPr>
        <w:t>ими газов</w:t>
      </w:r>
      <w:r w:rsidRPr="00581521">
        <w:rPr>
          <w:color w:val="000000"/>
          <w:sz w:val="24"/>
          <w:szCs w:val="24"/>
        </w:rPr>
        <w:t>е,</w:t>
      </w:r>
      <w:r w:rsidR="00540F3E">
        <w:rPr>
          <w:color w:val="000000"/>
          <w:sz w:val="24"/>
          <w:szCs w:val="24"/>
        </w:rPr>
        <w:t xml:space="preserve"> както и за поставяне върху тях на в</w:t>
      </w:r>
      <w:r w:rsidRPr="00581521">
        <w:rPr>
          <w:color w:val="000000"/>
          <w:sz w:val="24"/>
          <w:szCs w:val="24"/>
        </w:rPr>
        <w:t>сякакви материали и оборудване, в т.н. негорими такива.</w:t>
      </w:r>
    </w:p>
    <w:p w:rsidR="003F0163" w:rsidRDefault="00581521" w:rsidP="00D96AE9">
      <w:pPr>
        <w:spacing w:line="320" w:lineRule="exact"/>
        <w:ind w:firstLine="822"/>
        <w:jc w:val="both"/>
        <w:rPr>
          <w:color w:val="000000"/>
          <w:sz w:val="24"/>
          <w:szCs w:val="24"/>
        </w:rPr>
      </w:pPr>
      <w:r w:rsidRPr="00581521">
        <w:rPr>
          <w:color w:val="000000"/>
          <w:sz w:val="24"/>
          <w:szCs w:val="24"/>
        </w:rPr>
        <w:t xml:space="preserve">В проекта на </w:t>
      </w:r>
      <w:r w:rsidR="00C95DF7" w:rsidRPr="00581521">
        <w:rPr>
          <w:color w:val="000000"/>
          <w:sz w:val="24"/>
          <w:szCs w:val="24"/>
        </w:rPr>
        <w:t>наредбата</w:t>
      </w:r>
      <w:r w:rsidRPr="00581521">
        <w:rPr>
          <w:color w:val="000000"/>
          <w:sz w:val="24"/>
          <w:szCs w:val="24"/>
        </w:rPr>
        <w:t xml:space="preserve"> са предвидени и редакционни промени, свързани </w:t>
      </w:r>
      <w:r w:rsidR="00C95DF7">
        <w:rPr>
          <w:color w:val="000000"/>
          <w:sz w:val="24"/>
          <w:szCs w:val="24"/>
        </w:rPr>
        <w:t>със замяната</w:t>
      </w:r>
      <w:r w:rsidR="00E8673E">
        <w:rPr>
          <w:color w:val="000000"/>
          <w:sz w:val="24"/>
          <w:szCs w:val="24"/>
        </w:rPr>
        <w:t xml:space="preserve"> на отменен стандартизационен </w:t>
      </w:r>
      <w:r w:rsidRPr="00581521">
        <w:rPr>
          <w:color w:val="000000"/>
          <w:sz w:val="24"/>
          <w:szCs w:val="24"/>
        </w:rPr>
        <w:t xml:space="preserve">документ с новата версия на същия документ, както и </w:t>
      </w:r>
      <w:r w:rsidR="00E8673E" w:rsidRPr="00581521">
        <w:rPr>
          <w:color w:val="000000"/>
          <w:sz w:val="24"/>
          <w:szCs w:val="24"/>
        </w:rPr>
        <w:t>премахване</w:t>
      </w:r>
      <w:r w:rsidRPr="00581521">
        <w:rPr>
          <w:color w:val="000000"/>
          <w:sz w:val="24"/>
          <w:szCs w:val="24"/>
        </w:rPr>
        <w:t xml:space="preserve"> в две от приложенията на </w:t>
      </w:r>
      <w:r w:rsidR="00E8673E" w:rsidRPr="00581521">
        <w:rPr>
          <w:color w:val="000000"/>
          <w:sz w:val="24"/>
          <w:szCs w:val="24"/>
        </w:rPr>
        <w:t>наредбата</w:t>
      </w:r>
      <w:r w:rsidRPr="00581521">
        <w:rPr>
          <w:color w:val="000000"/>
          <w:sz w:val="24"/>
          <w:szCs w:val="24"/>
        </w:rPr>
        <w:t xml:space="preserve"> на позоваването на отменена наредба и на нес</w:t>
      </w:r>
      <w:r w:rsidR="00E8673E">
        <w:rPr>
          <w:color w:val="000000"/>
          <w:sz w:val="24"/>
          <w:szCs w:val="24"/>
        </w:rPr>
        <w:t xml:space="preserve">ъществуващ </w:t>
      </w:r>
      <w:r w:rsidR="00E8673E" w:rsidRPr="00581521">
        <w:rPr>
          <w:color w:val="000000"/>
          <w:sz w:val="24"/>
          <w:szCs w:val="24"/>
        </w:rPr>
        <w:t>телефонен</w:t>
      </w:r>
      <w:r w:rsidRPr="00581521">
        <w:rPr>
          <w:color w:val="000000"/>
          <w:sz w:val="24"/>
          <w:szCs w:val="24"/>
        </w:rPr>
        <w:t xml:space="preserve"> номер. Прецизирани са част от изискванията на наредбата, като са включени </w:t>
      </w:r>
      <w:r w:rsidR="00E8673E" w:rsidRPr="00581521">
        <w:rPr>
          <w:color w:val="000000"/>
          <w:sz w:val="24"/>
          <w:szCs w:val="24"/>
        </w:rPr>
        <w:t>текстове</w:t>
      </w:r>
      <w:r w:rsidR="00E8673E">
        <w:rPr>
          <w:color w:val="000000"/>
          <w:sz w:val="24"/>
          <w:szCs w:val="24"/>
        </w:rPr>
        <w:t>, с които ясно да бъде регламентирано</w:t>
      </w:r>
      <w:r w:rsidRPr="00581521">
        <w:rPr>
          <w:color w:val="000000"/>
          <w:sz w:val="24"/>
          <w:szCs w:val="24"/>
        </w:rPr>
        <w:t>, че пожарогасителите и противопожар</w:t>
      </w:r>
      <w:r w:rsidR="00E8673E">
        <w:rPr>
          <w:color w:val="000000"/>
          <w:sz w:val="24"/>
          <w:szCs w:val="24"/>
        </w:rPr>
        <w:t>н</w:t>
      </w:r>
      <w:r w:rsidRPr="00581521">
        <w:rPr>
          <w:color w:val="000000"/>
          <w:sz w:val="24"/>
          <w:szCs w:val="24"/>
        </w:rPr>
        <w:t xml:space="preserve">и системи </w:t>
      </w:r>
      <w:r w:rsidR="00E8673E">
        <w:rPr>
          <w:color w:val="000000"/>
          <w:sz w:val="24"/>
          <w:szCs w:val="24"/>
        </w:rPr>
        <w:t>и</w:t>
      </w:r>
      <w:r w:rsidRPr="00581521">
        <w:rPr>
          <w:color w:val="000000"/>
          <w:sz w:val="24"/>
          <w:szCs w:val="24"/>
        </w:rPr>
        <w:t xml:space="preserve"> </w:t>
      </w:r>
      <w:r w:rsidR="00E8673E">
        <w:rPr>
          <w:color w:val="000000"/>
          <w:sz w:val="24"/>
          <w:szCs w:val="24"/>
        </w:rPr>
        <w:t xml:space="preserve">съоръжения </w:t>
      </w:r>
      <w:r w:rsidRPr="00581521">
        <w:rPr>
          <w:color w:val="000000"/>
          <w:sz w:val="24"/>
          <w:szCs w:val="24"/>
        </w:rPr>
        <w:t xml:space="preserve">в обектите следва да са обслужени и поддържани през целия </w:t>
      </w:r>
      <w:r w:rsidR="00E8673E">
        <w:rPr>
          <w:color w:val="000000"/>
          <w:sz w:val="24"/>
          <w:szCs w:val="24"/>
        </w:rPr>
        <w:t xml:space="preserve">експлоатационен </w:t>
      </w:r>
      <w:r w:rsidRPr="00581521">
        <w:rPr>
          <w:color w:val="000000"/>
          <w:sz w:val="24"/>
          <w:szCs w:val="24"/>
        </w:rPr>
        <w:t xml:space="preserve">срок на </w:t>
      </w:r>
      <w:r w:rsidR="00E8673E" w:rsidRPr="00581521">
        <w:rPr>
          <w:color w:val="000000"/>
          <w:sz w:val="24"/>
          <w:szCs w:val="24"/>
        </w:rPr>
        <w:t>обекта</w:t>
      </w:r>
      <w:r w:rsidRPr="00581521">
        <w:rPr>
          <w:color w:val="000000"/>
          <w:sz w:val="24"/>
          <w:szCs w:val="24"/>
        </w:rPr>
        <w:t xml:space="preserve">. </w:t>
      </w:r>
      <w:r w:rsidR="00E8673E" w:rsidRPr="00581521">
        <w:rPr>
          <w:color w:val="000000"/>
          <w:sz w:val="24"/>
          <w:szCs w:val="24"/>
        </w:rPr>
        <w:t>Извършена</w:t>
      </w:r>
      <w:r w:rsidRPr="00581521">
        <w:rPr>
          <w:color w:val="000000"/>
          <w:sz w:val="24"/>
          <w:szCs w:val="24"/>
        </w:rPr>
        <w:t xml:space="preserve"> е редакция в чл. 38, ал. 2 от наредбата, като е регламентирано, че освен </w:t>
      </w:r>
      <w:r w:rsidR="00E8673E">
        <w:rPr>
          <w:color w:val="000000"/>
          <w:sz w:val="24"/>
          <w:szCs w:val="24"/>
        </w:rPr>
        <w:t xml:space="preserve">комините и димоотводните </w:t>
      </w:r>
      <w:r w:rsidR="00E8673E" w:rsidRPr="00581521">
        <w:rPr>
          <w:color w:val="000000"/>
          <w:sz w:val="24"/>
          <w:szCs w:val="24"/>
        </w:rPr>
        <w:t>тръби</w:t>
      </w:r>
      <w:r w:rsidRPr="00581521">
        <w:rPr>
          <w:color w:val="000000"/>
          <w:sz w:val="24"/>
          <w:szCs w:val="24"/>
        </w:rPr>
        <w:t xml:space="preserve">, </w:t>
      </w:r>
      <w:r w:rsidR="00E8673E" w:rsidRPr="00581521">
        <w:rPr>
          <w:color w:val="000000"/>
          <w:sz w:val="24"/>
          <w:szCs w:val="24"/>
        </w:rPr>
        <w:t>шахтите</w:t>
      </w:r>
      <w:r w:rsidRPr="00581521">
        <w:rPr>
          <w:color w:val="000000"/>
          <w:sz w:val="24"/>
          <w:szCs w:val="24"/>
        </w:rPr>
        <w:t xml:space="preserve"> и въздухопроводите за скари, фритюрници и други </w:t>
      </w:r>
      <w:r w:rsidR="00E8673E">
        <w:rPr>
          <w:color w:val="000000"/>
          <w:sz w:val="24"/>
          <w:szCs w:val="24"/>
        </w:rPr>
        <w:t>подобни също с</w:t>
      </w:r>
      <w:r w:rsidRPr="00581521">
        <w:rPr>
          <w:color w:val="000000"/>
          <w:sz w:val="24"/>
          <w:szCs w:val="24"/>
        </w:rPr>
        <w:t xml:space="preserve">ледва да се почистват в началото на отоплителния период и периодично при необходимост. В чл. 38, ал. </w:t>
      </w:r>
      <w:r w:rsidR="00E8673E">
        <w:rPr>
          <w:color w:val="000000"/>
          <w:sz w:val="24"/>
          <w:szCs w:val="24"/>
        </w:rPr>
        <w:t>3</w:t>
      </w:r>
      <w:r w:rsidRPr="00581521">
        <w:rPr>
          <w:color w:val="000000"/>
          <w:sz w:val="24"/>
          <w:szCs w:val="24"/>
        </w:rPr>
        <w:t xml:space="preserve"> от </w:t>
      </w:r>
      <w:r w:rsidR="00E8673E">
        <w:rPr>
          <w:color w:val="000000"/>
          <w:sz w:val="24"/>
          <w:szCs w:val="24"/>
        </w:rPr>
        <w:t xml:space="preserve">наредбата </w:t>
      </w:r>
      <w:r w:rsidRPr="00581521">
        <w:rPr>
          <w:color w:val="000000"/>
          <w:sz w:val="24"/>
          <w:szCs w:val="24"/>
        </w:rPr>
        <w:t xml:space="preserve">е добавено, </w:t>
      </w:r>
      <w:r w:rsidR="00E8673E">
        <w:rPr>
          <w:color w:val="000000"/>
          <w:sz w:val="24"/>
          <w:szCs w:val="24"/>
        </w:rPr>
        <w:t>че димоотводните тръби</w:t>
      </w:r>
      <w:r w:rsidRPr="00581521">
        <w:rPr>
          <w:color w:val="000000"/>
          <w:sz w:val="24"/>
          <w:szCs w:val="24"/>
        </w:rPr>
        <w:t>,</w:t>
      </w:r>
      <w:r w:rsidR="00E8673E">
        <w:rPr>
          <w:color w:val="000000"/>
          <w:sz w:val="24"/>
          <w:szCs w:val="24"/>
        </w:rPr>
        <w:t xml:space="preserve"> шахтите</w:t>
      </w:r>
      <w:r w:rsidR="005B33AE">
        <w:rPr>
          <w:color w:val="000000"/>
          <w:sz w:val="24"/>
          <w:szCs w:val="24"/>
        </w:rPr>
        <w:t xml:space="preserve"> и </w:t>
      </w:r>
      <w:r w:rsidRPr="00581521">
        <w:rPr>
          <w:color w:val="000000"/>
          <w:sz w:val="24"/>
          <w:szCs w:val="24"/>
        </w:rPr>
        <w:lastRenderedPageBreak/>
        <w:t xml:space="preserve">въздухопроводите, предвиждани за скари, фритюрници и други </w:t>
      </w:r>
      <w:r w:rsidR="005B33AE">
        <w:rPr>
          <w:color w:val="000000"/>
          <w:sz w:val="24"/>
          <w:szCs w:val="24"/>
        </w:rPr>
        <w:t xml:space="preserve">подобни следва да бъдат осигурени </w:t>
      </w:r>
      <w:r w:rsidRPr="00581521">
        <w:rPr>
          <w:color w:val="000000"/>
          <w:sz w:val="24"/>
          <w:szCs w:val="24"/>
        </w:rPr>
        <w:t xml:space="preserve">с негорими мастни филтри. Предвидена е промяна в наредбата, с </w:t>
      </w:r>
      <w:r w:rsidR="005B33AE">
        <w:rPr>
          <w:color w:val="000000"/>
          <w:sz w:val="24"/>
          <w:szCs w:val="24"/>
        </w:rPr>
        <w:t xml:space="preserve">която </w:t>
      </w:r>
      <w:r w:rsidRPr="00581521">
        <w:rPr>
          <w:color w:val="000000"/>
          <w:sz w:val="24"/>
          <w:szCs w:val="24"/>
        </w:rPr>
        <w:t>се регламентира, че допускането по чл. 34, ал. 2 не се прилага за врати, на ко</w:t>
      </w:r>
      <w:r w:rsidR="005B33AE">
        <w:rPr>
          <w:color w:val="000000"/>
          <w:sz w:val="24"/>
          <w:szCs w:val="24"/>
        </w:rPr>
        <w:t xml:space="preserve">ито </w:t>
      </w:r>
      <w:r w:rsidRPr="00581521">
        <w:rPr>
          <w:color w:val="000000"/>
          <w:sz w:val="24"/>
          <w:szCs w:val="24"/>
        </w:rPr>
        <w:t xml:space="preserve">има </w:t>
      </w:r>
      <w:r w:rsidR="005B33AE">
        <w:rPr>
          <w:color w:val="000000"/>
          <w:sz w:val="24"/>
          <w:szCs w:val="24"/>
        </w:rPr>
        <w:t>монтирани</w:t>
      </w:r>
      <w:r w:rsidRPr="00581521">
        <w:rPr>
          <w:color w:val="000000"/>
          <w:sz w:val="24"/>
          <w:szCs w:val="24"/>
        </w:rPr>
        <w:t xml:space="preserve"> брави тип „анти</w:t>
      </w:r>
      <w:r w:rsidR="005B33AE">
        <w:rPr>
          <w:color w:val="000000"/>
          <w:sz w:val="24"/>
          <w:szCs w:val="24"/>
        </w:rPr>
        <w:t>п</w:t>
      </w:r>
      <w:r w:rsidRPr="00581521">
        <w:rPr>
          <w:color w:val="000000"/>
          <w:sz w:val="24"/>
          <w:szCs w:val="24"/>
        </w:rPr>
        <w:t xml:space="preserve">аник”, т.е. за тези врати не се разрешава заключване (блокиране в затворено положение) в работно време и в </w:t>
      </w:r>
      <w:r w:rsidR="005B33AE">
        <w:rPr>
          <w:color w:val="000000"/>
          <w:sz w:val="24"/>
          <w:szCs w:val="24"/>
        </w:rPr>
        <w:t xml:space="preserve">извън </w:t>
      </w:r>
      <w:r w:rsidRPr="00581521">
        <w:rPr>
          <w:color w:val="000000"/>
          <w:sz w:val="24"/>
          <w:szCs w:val="24"/>
        </w:rPr>
        <w:t xml:space="preserve">работно време, </w:t>
      </w:r>
      <w:r w:rsidR="005B33AE">
        <w:rPr>
          <w:color w:val="000000"/>
          <w:sz w:val="24"/>
          <w:szCs w:val="24"/>
        </w:rPr>
        <w:t>когато в обектите пребивават хора</w:t>
      </w:r>
      <w:r w:rsidRPr="00581521">
        <w:rPr>
          <w:color w:val="000000"/>
          <w:sz w:val="24"/>
          <w:szCs w:val="24"/>
        </w:rPr>
        <w:t xml:space="preserve">, </w:t>
      </w:r>
      <w:r w:rsidR="005B33AE">
        <w:rPr>
          <w:color w:val="000000"/>
          <w:sz w:val="24"/>
          <w:szCs w:val="24"/>
        </w:rPr>
        <w:t>съгласно изискванията н</w:t>
      </w:r>
      <w:r w:rsidRPr="00581521">
        <w:rPr>
          <w:color w:val="000000"/>
          <w:sz w:val="24"/>
          <w:szCs w:val="24"/>
        </w:rPr>
        <w:t>а чл. 34, ал. 1, т. 2 от наредбата.</w:t>
      </w:r>
    </w:p>
    <w:p w:rsidR="00D82153" w:rsidRDefault="00D82153" w:rsidP="00D96AE9">
      <w:pPr>
        <w:spacing w:line="320" w:lineRule="exact"/>
        <w:ind w:firstLine="822"/>
        <w:jc w:val="both"/>
        <w:rPr>
          <w:color w:val="000000"/>
          <w:sz w:val="24"/>
          <w:szCs w:val="24"/>
        </w:rPr>
      </w:pPr>
    </w:p>
    <w:p w:rsidR="00D82153" w:rsidRDefault="00D82153" w:rsidP="00D96AE9">
      <w:pPr>
        <w:spacing w:line="320" w:lineRule="exact"/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на </w:t>
      </w:r>
      <w:r w:rsidRPr="007C690C">
        <w:rPr>
          <w:sz w:val="24"/>
        </w:rPr>
        <w:t>Наредба</w:t>
      </w:r>
      <w:r>
        <w:rPr>
          <w:sz w:val="24"/>
        </w:rPr>
        <w:t xml:space="preserve"> </w:t>
      </w:r>
      <w:r w:rsidRPr="007C690C">
        <w:rPr>
          <w:sz w:val="24"/>
        </w:rPr>
        <w:t xml:space="preserve">за допълнение на </w:t>
      </w:r>
      <w:r w:rsidRPr="00CC7B1B">
        <w:rPr>
          <w:sz w:val="24"/>
        </w:rPr>
        <w:t>Наредба № 8121з-647 от 2014 г. за правилата и нормите за пожарна безопасност при експлоатация на обектите</w:t>
      </w:r>
      <w:r>
        <w:rPr>
          <w:sz w:val="24"/>
          <w:szCs w:val="24"/>
        </w:rPr>
        <w:t xml:space="preserve"> беше</w:t>
      </w:r>
      <w:r w:rsidRPr="003F058D">
        <w:t xml:space="preserve"> </w:t>
      </w:r>
      <w:r>
        <w:rPr>
          <w:sz w:val="24"/>
          <w:szCs w:val="24"/>
        </w:rPr>
        <w:t>публикуван за</w:t>
      </w:r>
      <w:r w:rsidRPr="003F058D">
        <w:rPr>
          <w:sz w:val="24"/>
          <w:szCs w:val="24"/>
        </w:rPr>
        <w:t xml:space="preserve"> обществено обсъждане </w:t>
      </w:r>
      <w:r>
        <w:rPr>
          <w:sz w:val="24"/>
          <w:szCs w:val="24"/>
        </w:rPr>
        <w:t xml:space="preserve">на </w:t>
      </w:r>
      <w:r w:rsidR="009D170E">
        <w:rPr>
          <w:sz w:val="24"/>
        </w:rPr>
        <w:t xml:space="preserve">15.09.2020 г. </w:t>
      </w:r>
      <w:r w:rsidRPr="003F058D">
        <w:rPr>
          <w:sz w:val="24"/>
          <w:szCs w:val="24"/>
        </w:rPr>
        <w:t>за срок</w:t>
      </w:r>
      <w:r w:rsidRPr="003F058D">
        <w:t xml:space="preserve"> </w:t>
      </w:r>
      <w:r>
        <w:rPr>
          <w:sz w:val="24"/>
          <w:szCs w:val="24"/>
        </w:rPr>
        <w:t>от 30</w:t>
      </w:r>
      <w:r w:rsidRPr="003F058D">
        <w:rPr>
          <w:sz w:val="24"/>
          <w:szCs w:val="24"/>
        </w:rPr>
        <w:t xml:space="preserve"> дни</w:t>
      </w:r>
      <w:r>
        <w:rPr>
          <w:sz w:val="24"/>
          <w:szCs w:val="24"/>
        </w:rPr>
        <w:t xml:space="preserve">. Поради направени промени в първоначалния текст и изготвянето на проект на </w:t>
      </w:r>
      <w:r w:rsidRPr="007C690C">
        <w:rPr>
          <w:sz w:val="24"/>
        </w:rPr>
        <w:t>Наредба</w:t>
      </w:r>
      <w:r>
        <w:rPr>
          <w:sz w:val="24"/>
        </w:rPr>
        <w:t xml:space="preserve"> </w:t>
      </w:r>
      <w:r w:rsidRPr="007C690C">
        <w:rPr>
          <w:sz w:val="24"/>
        </w:rPr>
        <w:t xml:space="preserve">за </w:t>
      </w:r>
      <w:r>
        <w:rPr>
          <w:sz w:val="24"/>
        </w:rPr>
        <w:t xml:space="preserve">изменение и </w:t>
      </w:r>
      <w:r w:rsidRPr="007C690C">
        <w:rPr>
          <w:sz w:val="24"/>
        </w:rPr>
        <w:t xml:space="preserve">допълнение на </w:t>
      </w:r>
      <w:r w:rsidRPr="00CC7B1B">
        <w:rPr>
          <w:sz w:val="24"/>
        </w:rPr>
        <w:t>Наредба № 8121з-647 от 2014 г. за правилата и нормите за пожарна безопасност при експлоатация на обектите</w:t>
      </w:r>
      <w:r>
        <w:rPr>
          <w:sz w:val="24"/>
        </w:rPr>
        <w:t xml:space="preserve">, проектът на акт се публикува </w:t>
      </w:r>
      <w:r>
        <w:rPr>
          <w:sz w:val="24"/>
          <w:szCs w:val="24"/>
        </w:rPr>
        <w:t xml:space="preserve">повторно за обществено обсъждане. </w:t>
      </w:r>
    </w:p>
    <w:p w:rsidR="003E53AC" w:rsidRDefault="003E53AC" w:rsidP="003E53AC">
      <w:pPr>
        <w:spacing w:line="320" w:lineRule="exact"/>
        <w:ind w:firstLine="851"/>
        <w:jc w:val="both"/>
        <w:rPr>
          <w:sz w:val="24"/>
        </w:rPr>
      </w:pPr>
    </w:p>
    <w:p w:rsidR="007C690C" w:rsidRPr="00D96AE9" w:rsidRDefault="007C690C" w:rsidP="007C690C">
      <w:pPr>
        <w:widowControl/>
        <w:autoSpaceDE/>
        <w:autoSpaceDN/>
        <w:adjustRightInd/>
        <w:spacing w:line="320" w:lineRule="exact"/>
        <w:ind w:firstLine="851"/>
        <w:jc w:val="both"/>
        <w:rPr>
          <w:b/>
          <w:sz w:val="24"/>
          <w:szCs w:val="24"/>
          <w:u w:val="single"/>
        </w:rPr>
      </w:pPr>
      <w:r w:rsidRPr="00D96AE9">
        <w:rPr>
          <w:b/>
          <w:sz w:val="24"/>
          <w:szCs w:val="24"/>
          <w:u w:val="single"/>
        </w:rPr>
        <w:t>2. Цели, които се поставят:</w:t>
      </w:r>
    </w:p>
    <w:p w:rsidR="00936A88" w:rsidRDefault="00936A88" w:rsidP="00D96AE9">
      <w:pPr>
        <w:tabs>
          <w:tab w:val="left" w:pos="5812"/>
        </w:tabs>
        <w:spacing w:line="320" w:lineRule="exact"/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936A88">
        <w:rPr>
          <w:sz w:val="24"/>
          <w:szCs w:val="24"/>
        </w:rPr>
        <w:t xml:space="preserve">егламентиране </w:t>
      </w:r>
      <w:r w:rsidR="009C2D09">
        <w:rPr>
          <w:sz w:val="24"/>
          <w:szCs w:val="24"/>
        </w:rPr>
        <w:t xml:space="preserve">на конкретни изисквания за </w:t>
      </w:r>
      <w:r>
        <w:rPr>
          <w:sz w:val="24"/>
          <w:szCs w:val="24"/>
        </w:rPr>
        <w:t xml:space="preserve">възможността </w:t>
      </w:r>
      <w:r w:rsidR="009C2D09">
        <w:rPr>
          <w:sz w:val="24"/>
          <w:szCs w:val="24"/>
        </w:rPr>
        <w:t xml:space="preserve">и условията </w:t>
      </w:r>
      <w:r>
        <w:rPr>
          <w:sz w:val="24"/>
          <w:szCs w:val="24"/>
        </w:rPr>
        <w:t>за</w:t>
      </w:r>
      <w:r w:rsidRPr="00936A88">
        <w:rPr>
          <w:sz w:val="24"/>
          <w:szCs w:val="24"/>
        </w:rPr>
        <w:t xml:space="preserve"> разполагането на определени горими материали в </w:t>
      </w:r>
      <w:r w:rsidR="00B85F35">
        <w:rPr>
          <w:sz w:val="24"/>
          <w:szCs w:val="24"/>
        </w:rPr>
        <w:t xml:space="preserve">метални </w:t>
      </w:r>
      <w:r w:rsidRPr="00936A88">
        <w:rPr>
          <w:sz w:val="24"/>
          <w:szCs w:val="24"/>
        </w:rPr>
        <w:t>ученически и детски шкафчета в евакуационни коридори на сгради за детски градини и ясли от подклас на функционална пожарна опасност Ф1.1</w:t>
      </w:r>
      <w:r w:rsidR="00D96AE9">
        <w:rPr>
          <w:sz w:val="24"/>
          <w:szCs w:val="24"/>
        </w:rPr>
        <w:t xml:space="preserve">. </w:t>
      </w:r>
      <w:r w:rsidR="00D96AE9" w:rsidRPr="00936A88">
        <w:rPr>
          <w:sz w:val="24"/>
          <w:szCs w:val="24"/>
        </w:rPr>
        <w:t>и за училища и центрове за подкрепа за личностно развитие от подклас на функционална пожарна опасност Ф4.1.</w:t>
      </w:r>
      <w:r w:rsidR="00D96AE9">
        <w:rPr>
          <w:sz w:val="24"/>
          <w:szCs w:val="24"/>
        </w:rPr>
        <w:t xml:space="preserve"> Прецизиране на част от изискванията на наредбата за еднозначното им прилагане от органите на ПБЗН и собствениците, ползвателите, ръководителите, работещите и временно пребиваващите на обектите лица.</w:t>
      </w:r>
    </w:p>
    <w:p w:rsidR="00874441" w:rsidRDefault="00874441" w:rsidP="007C690C">
      <w:pPr>
        <w:tabs>
          <w:tab w:val="left" w:pos="5812"/>
        </w:tabs>
        <w:spacing w:line="320" w:lineRule="exact"/>
        <w:ind w:firstLine="851"/>
        <w:jc w:val="both"/>
        <w:rPr>
          <w:sz w:val="24"/>
        </w:rPr>
      </w:pPr>
    </w:p>
    <w:p w:rsidR="00461E4B" w:rsidRDefault="00461E4B" w:rsidP="007C690C">
      <w:pPr>
        <w:tabs>
          <w:tab w:val="left" w:pos="5812"/>
        </w:tabs>
        <w:spacing w:line="320" w:lineRule="exact"/>
        <w:ind w:firstLine="851"/>
        <w:jc w:val="both"/>
        <w:rPr>
          <w:sz w:val="24"/>
        </w:rPr>
      </w:pPr>
    </w:p>
    <w:p w:rsidR="007C690C" w:rsidRPr="00D96AE9" w:rsidRDefault="007C690C" w:rsidP="00D96AE9">
      <w:pPr>
        <w:widowControl/>
        <w:autoSpaceDE/>
        <w:autoSpaceDN/>
        <w:adjustRightInd/>
        <w:spacing w:line="320" w:lineRule="exact"/>
        <w:ind w:firstLine="822"/>
        <w:jc w:val="both"/>
        <w:rPr>
          <w:b/>
          <w:sz w:val="24"/>
          <w:szCs w:val="24"/>
          <w:u w:val="single"/>
        </w:rPr>
      </w:pPr>
      <w:r w:rsidRPr="00D96AE9">
        <w:rPr>
          <w:b/>
          <w:sz w:val="24"/>
          <w:szCs w:val="24"/>
          <w:u w:val="single"/>
        </w:rPr>
        <w:t>3. Финансови и други средства, необходими за прилагането на наредбата:</w:t>
      </w:r>
    </w:p>
    <w:p w:rsidR="007C690C" w:rsidRPr="00D563A3" w:rsidRDefault="007C690C" w:rsidP="00D96AE9">
      <w:pPr>
        <w:widowControl/>
        <w:autoSpaceDE/>
        <w:autoSpaceDN/>
        <w:adjustRightInd/>
        <w:spacing w:line="320" w:lineRule="exact"/>
        <w:ind w:firstLine="822"/>
        <w:jc w:val="both"/>
        <w:rPr>
          <w:sz w:val="24"/>
        </w:rPr>
      </w:pPr>
      <w:r w:rsidRPr="00D563A3">
        <w:rPr>
          <w:sz w:val="24"/>
          <w:szCs w:val="24"/>
        </w:rPr>
        <w:t>За приемането на Наредба</w:t>
      </w:r>
      <w:r w:rsidR="005A37DE">
        <w:rPr>
          <w:sz w:val="24"/>
          <w:szCs w:val="24"/>
        </w:rPr>
        <w:t>та</w:t>
      </w:r>
      <w:r w:rsidRPr="00D563A3">
        <w:rPr>
          <w:sz w:val="24"/>
          <w:szCs w:val="24"/>
        </w:rPr>
        <w:t xml:space="preserve"> за </w:t>
      </w:r>
      <w:r w:rsidR="00D96AE9">
        <w:rPr>
          <w:sz w:val="24"/>
          <w:szCs w:val="24"/>
        </w:rPr>
        <w:t xml:space="preserve">изменение и </w:t>
      </w:r>
      <w:r w:rsidRPr="00D563A3">
        <w:rPr>
          <w:sz w:val="24"/>
          <w:szCs w:val="24"/>
        </w:rPr>
        <w:t xml:space="preserve">допълнение на </w:t>
      </w:r>
      <w:r w:rsidR="006C177B">
        <w:rPr>
          <w:sz w:val="24"/>
        </w:rPr>
        <w:t>Наредба № 8121з-647 от 2014 </w:t>
      </w:r>
      <w:r w:rsidR="00936A88" w:rsidRPr="00CC7B1B">
        <w:rPr>
          <w:sz w:val="24"/>
        </w:rPr>
        <w:t>г. за правилата и нормите за пожарна безопасност при експлоатация на обектите</w:t>
      </w:r>
      <w:r w:rsidRPr="00D563A3">
        <w:rPr>
          <w:sz w:val="24"/>
          <w:szCs w:val="24"/>
        </w:rPr>
        <w:t xml:space="preserve"> няма да са необход</w:t>
      </w:r>
      <w:r w:rsidR="0078553E">
        <w:rPr>
          <w:sz w:val="24"/>
          <w:szCs w:val="24"/>
        </w:rPr>
        <w:t xml:space="preserve">ими </w:t>
      </w:r>
      <w:r w:rsidR="0078553E" w:rsidRPr="005A37DE">
        <w:rPr>
          <w:sz w:val="24"/>
        </w:rPr>
        <w:t>финансови и други средства.</w:t>
      </w:r>
      <w:r w:rsidR="005A37DE" w:rsidRPr="005A37DE">
        <w:rPr>
          <w:sz w:val="24"/>
        </w:rPr>
        <w:t xml:space="preserve"> Издаването на наредбата не предполага въздействие върху държавния бюджет.</w:t>
      </w:r>
    </w:p>
    <w:p w:rsidR="003C6A1A" w:rsidRDefault="003C6A1A" w:rsidP="00D96AE9">
      <w:pPr>
        <w:widowControl/>
        <w:autoSpaceDE/>
        <w:autoSpaceDN/>
        <w:adjustRightInd/>
        <w:spacing w:line="320" w:lineRule="exact"/>
        <w:ind w:firstLine="822"/>
        <w:jc w:val="both"/>
        <w:rPr>
          <w:sz w:val="24"/>
          <w:szCs w:val="24"/>
          <w:u w:val="single"/>
        </w:rPr>
      </w:pPr>
    </w:p>
    <w:p w:rsidR="007C690C" w:rsidRPr="00D96AE9" w:rsidRDefault="007C690C" w:rsidP="00D96AE9">
      <w:pPr>
        <w:widowControl/>
        <w:autoSpaceDE/>
        <w:autoSpaceDN/>
        <w:adjustRightInd/>
        <w:spacing w:line="320" w:lineRule="exact"/>
        <w:ind w:firstLine="822"/>
        <w:jc w:val="both"/>
        <w:rPr>
          <w:b/>
          <w:sz w:val="24"/>
          <w:szCs w:val="24"/>
          <w:u w:val="single"/>
        </w:rPr>
      </w:pPr>
      <w:r w:rsidRPr="00D96AE9">
        <w:rPr>
          <w:b/>
          <w:sz w:val="24"/>
          <w:szCs w:val="24"/>
          <w:u w:val="single"/>
        </w:rPr>
        <w:t>4. Очаквани резултати от прилагането:</w:t>
      </w:r>
    </w:p>
    <w:p w:rsidR="00936A88" w:rsidRDefault="007C690C" w:rsidP="00D96AE9">
      <w:pPr>
        <w:tabs>
          <w:tab w:val="left" w:pos="5812"/>
        </w:tabs>
        <w:spacing w:line="320" w:lineRule="exact"/>
        <w:ind w:firstLine="822"/>
        <w:jc w:val="both"/>
        <w:rPr>
          <w:sz w:val="24"/>
          <w:szCs w:val="24"/>
        </w:rPr>
      </w:pPr>
      <w:r w:rsidRPr="00072C8E">
        <w:rPr>
          <w:sz w:val="24"/>
          <w:szCs w:val="24"/>
        </w:rPr>
        <w:t>Очакваните резултати от прилагането на нормативния акт са</w:t>
      </w:r>
      <w:r>
        <w:rPr>
          <w:sz w:val="24"/>
          <w:szCs w:val="24"/>
        </w:rPr>
        <w:t xml:space="preserve"> </w:t>
      </w:r>
      <w:r w:rsidR="0072725E">
        <w:rPr>
          <w:sz w:val="24"/>
          <w:szCs w:val="24"/>
        </w:rPr>
        <w:t xml:space="preserve">еднозначно прилагане на изискванията на наредбата и </w:t>
      </w:r>
      <w:r w:rsidR="00850100">
        <w:rPr>
          <w:sz w:val="24"/>
          <w:szCs w:val="24"/>
        </w:rPr>
        <w:t xml:space="preserve">осигуряване на възможност </w:t>
      </w:r>
      <w:r w:rsidR="000D4C21">
        <w:rPr>
          <w:sz w:val="24"/>
          <w:szCs w:val="24"/>
        </w:rPr>
        <w:t xml:space="preserve">за разполагане в </w:t>
      </w:r>
      <w:r w:rsidR="000D4C21" w:rsidRPr="00936A88">
        <w:rPr>
          <w:sz w:val="24"/>
          <w:szCs w:val="24"/>
        </w:rPr>
        <w:t xml:space="preserve">евакуационни коридори </w:t>
      </w:r>
      <w:r w:rsidR="000D4C21">
        <w:rPr>
          <w:sz w:val="24"/>
          <w:szCs w:val="24"/>
        </w:rPr>
        <w:t>на</w:t>
      </w:r>
      <w:r w:rsidR="003C6A1A">
        <w:rPr>
          <w:sz w:val="24"/>
          <w:szCs w:val="24"/>
        </w:rPr>
        <w:t xml:space="preserve"> </w:t>
      </w:r>
      <w:r w:rsidR="00936A88" w:rsidRPr="00936A88">
        <w:rPr>
          <w:sz w:val="24"/>
          <w:szCs w:val="24"/>
        </w:rPr>
        <w:t>детски градини</w:t>
      </w:r>
      <w:r w:rsidR="00936A88">
        <w:rPr>
          <w:sz w:val="24"/>
          <w:szCs w:val="24"/>
        </w:rPr>
        <w:t>,</w:t>
      </w:r>
      <w:r w:rsidR="00936A88" w:rsidRPr="00936A88">
        <w:rPr>
          <w:sz w:val="24"/>
          <w:szCs w:val="24"/>
        </w:rPr>
        <w:t xml:space="preserve"> ясли</w:t>
      </w:r>
      <w:r w:rsidR="00936A88">
        <w:rPr>
          <w:sz w:val="24"/>
          <w:szCs w:val="24"/>
        </w:rPr>
        <w:t>,</w:t>
      </w:r>
      <w:r w:rsidR="00936A88" w:rsidRPr="00936A88">
        <w:rPr>
          <w:sz w:val="24"/>
          <w:szCs w:val="24"/>
        </w:rPr>
        <w:t xml:space="preserve"> училища и центрове за подкрепа за личностно развитие</w:t>
      </w:r>
      <w:r w:rsidR="00850100">
        <w:rPr>
          <w:sz w:val="24"/>
          <w:szCs w:val="24"/>
        </w:rPr>
        <w:t xml:space="preserve"> </w:t>
      </w:r>
      <w:r w:rsidR="000D4C21">
        <w:rPr>
          <w:sz w:val="24"/>
          <w:szCs w:val="24"/>
        </w:rPr>
        <w:t>на</w:t>
      </w:r>
      <w:r w:rsidR="00850100">
        <w:rPr>
          <w:sz w:val="24"/>
          <w:szCs w:val="24"/>
        </w:rPr>
        <w:t xml:space="preserve"> </w:t>
      </w:r>
      <w:r w:rsidR="000D4C21">
        <w:rPr>
          <w:sz w:val="24"/>
          <w:szCs w:val="24"/>
        </w:rPr>
        <w:t>метални ученически и детски шкафчета, при спазване на регламентираните изисквания</w:t>
      </w:r>
      <w:r w:rsidR="00850100">
        <w:rPr>
          <w:sz w:val="24"/>
          <w:szCs w:val="24"/>
        </w:rPr>
        <w:t>.</w:t>
      </w:r>
    </w:p>
    <w:p w:rsidR="00936A88" w:rsidRDefault="00936A88" w:rsidP="00D96AE9">
      <w:pPr>
        <w:tabs>
          <w:tab w:val="left" w:pos="5812"/>
        </w:tabs>
        <w:spacing w:line="320" w:lineRule="exact"/>
        <w:ind w:firstLine="822"/>
        <w:jc w:val="both"/>
        <w:rPr>
          <w:sz w:val="24"/>
          <w:szCs w:val="24"/>
        </w:rPr>
      </w:pPr>
    </w:p>
    <w:p w:rsidR="007C690C" w:rsidRPr="00D96AE9" w:rsidRDefault="007C690C" w:rsidP="00D96AE9">
      <w:pPr>
        <w:widowControl/>
        <w:autoSpaceDE/>
        <w:autoSpaceDN/>
        <w:adjustRightInd/>
        <w:spacing w:line="320" w:lineRule="exact"/>
        <w:ind w:firstLine="822"/>
        <w:jc w:val="both"/>
        <w:rPr>
          <w:b/>
          <w:sz w:val="24"/>
          <w:szCs w:val="24"/>
          <w:u w:val="single"/>
        </w:rPr>
      </w:pPr>
      <w:r w:rsidRPr="00D96AE9">
        <w:rPr>
          <w:b/>
          <w:sz w:val="24"/>
          <w:szCs w:val="24"/>
          <w:u w:val="single"/>
        </w:rPr>
        <w:t xml:space="preserve">5. Анализ за съответствие с правото на Европейския съюз: </w:t>
      </w:r>
    </w:p>
    <w:p w:rsidR="007C690C" w:rsidRPr="001E3663" w:rsidRDefault="007C690C" w:rsidP="00D96AE9">
      <w:pPr>
        <w:widowControl/>
        <w:autoSpaceDE/>
        <w:autoSpaceDN/>
        <w:adjustRightInd/>
        <w:spacing w:line="320" w:lineRule="exact"/>
        <w:ind w:firstLine="822"/>
        <w:jc w:val="both"/>
        <w:rPr>
          <w:sz w:val="24"/>
          <w:szCs w:val="24"/>
        </w:rPr>
      </w:pPr>
      <w:r w:rsidRPr="001E3663">
        <w:rPr>
          <w:sz w:val="24"/>
          <w:szCs w:val="24"/>
        </w:rPr>
        <w:t xml:space="preserve">С проекта на </w:t>
      </w:r>
      <w:r w:rsidR="007825B1" w:rsidRPr="00D563A3">
        <w:rPr>
          <w:sz w:val="24"/>
          <w:szCs w:val="24"/>
        </w:rPr>
        <w:t xml:space="preserve">Наредба за </w:t>
      </w:r>
      <w:r w:rsidR="00D96AE9">
        <w:rPr>
          <w:sz w:val="24"/>
          <w:szCs w:val="24"/>
        </w:rPr>
        <w:t xml:space="preserve">изменение и </w:t>
      </w:r>
      <w:r w:rsidR="007825B1" w:rsidRPr="00D563A3">
        <w:rPr>
          <w:sz w:val="24"/>
          <w:szCs w:val="24"/>
        </w:rPr>
        <w:t xml:space="preserve">допълнение на </w:t>
      </w:r>
      <w:r w:rsidR="00936A88" w:rsidRPr="00CC7B1B">
        <w:rPr>
          <w:sz w:val="24"/>
        </w:rPr>
        <w:t>Наредба № 8121з-647 от 2014 г. за правилата и нормите за пожарна безопасност при експлоатация на обектите</w:t>
      </w:r>
      <w:r w:rsidRPr="001E3663">
        <w:rPr>
          <w:sz w:val="24"/>
          <w:szCs w:val="24"/>
        </w:rPr>
        <w:t xml:space="preserve"> не се предвижда въвеждане на европейско законодателство, поради което не е изготвена таблица за съответствие с европейското право.</w:t>
      </w:r>
    </w:p>
    <w:p w:rsidR="007C690C" w:rsidRDefault="007C690C" w:rsidP="007C690C">
      <w:pPr>
        <w:tabs>
          <w:tab w:val="left" w:pos="5812"/>
        </w:tabs>
        <w:spacing w:line="320" w:lineRule="exact"/>
        <w:ind w:firstLine="851"/>
        <w:jc w:val="both"/>
        <w:rPr>
          <w:sz w:val="24"/>
          <w:szCs w:val="24"/>
          <w:lang w:val="en-US"/>
        </w:rPr>
      </w:pPr>
    </w:p>
    <w:p w:rsidR="007C690C" w:rsidRPr="007D2A9C" w:rsidRDefault="007C690C" w:rsidP="007C690C">
      <w:pPr>
        <w:tabs>
          <w:tab w:val="left" w:pos="5812"/>
        </w:tabs>
        <w:spacing w:line="320" w:lineRule="exact"/>
        <w:ind w:firstLine="851"/>
        <w:jc w:val="both"/>
        <w:rPr>
          <w:sz w:val="24"/>
          <w:szCs w:val="24"/>
          <w:lang w:val="en-US"/>
        </w:rPr>
      </w:pPr>
    </w:p>
    <w:p w:rsidR="00C26F08" w:rsidRDefault="00C26F08"/>
    <w:sectPr w:rsidR="00C26F08" w:rsidSect="003C71BD">
      <w:footerReference w:type="default" r:id="rId7"/>
      <w:pgSz w:w="11906" w:h="16838"/>
      <w:pgMar w:top="1134" w:right="6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BAF" w:rsidRDefault="008D3BAF" w:rsidP="003C71BD">
      <w:r>
        <w:separator/>
      </w:r>
    </w:p>
  </w:endnote>
  <w:endnote w:type="continuationSeparator" w:id="0">
    <w:p w:rsidR="008D3BAF" w:rsidRDefault="008D3BAF" w:rsidP="003C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1322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71BD" w:rsidRDefault="003C71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8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71BD" w:rsidRDefault="003C7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BAF" w:rsidRDefault="008D3BAF" w:rsidP="003C71BD">
      <w:r>
        <w:separator/>
      </w:r>
    </w:p>
  </w:footnote>
  <w:footnote w:type="continuationSeparator" w:id="0">
    <w:p w:rsidR="008D3BAF" w:rsidRDefault="008D3BAF" w:rsidP="003C7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F7"/>
    <w:rsid w:val="000049D4"/>
    <w:rsid w:val="00027C6C"/>
    <w:rsid w:val="00087D1B"/>
    <w:rsid w:val="000C7DE7"/>
    <w:rsid w:val="000D4C21"/>
    <w:rsid w:val="001C4AA2"/>
    <w:rsid w:val="001D08FC"/>
    <w:rsid w:val="001D18C9"/>
    <w:rsid w:val="002024F6"/>
    <w:rsid w:val="00215712"/>
    <w:rsid w:val="002B2811"/>
    <w:rsid w:val="002F38A7"/>
    <w:rsid w:val="002F7F65"/>
    <w:rsid w:val="0030110E"/>
    <w:rsid w:val="00312B2B"/>
    <w:rsid w:val="003C6A1A"/>
    <w:rsid w:val="003C71BD"/>
    <w:rsid w:val="003E53AC"/>
    <w:rsid w:val="003F0163"/>
    <w:rsid w:val="004335F6"/>
    <w:rsid w:val="00437B6E"/>
    <w:rsid w:val="0045064D"/>
    <w:rsid w:val="00461E4B"/>
    <w:rsid w:val="00483E8B"/>
    <w:rsid w:val="004B52D6"/>
    <w:rsid w:val="004D2AB7"/>
    <w:rsid w:val="00540F3E"/>
    <w:rsid w:val="0057236F"/>
    <w:rsid w:val="00574B67"/>
    <w:rsid w:val="00577BEE"/>
    <w:rsid w:val="00581521"/>
    <w:rsid w:val="005A37DE"/>
    <w:rsid w:val="005B33AE"/>
    <w:rsid w:val="005B7E76"/>
    <w:rsid w:val="005D346A"/>
    <w:rsid w:val="00602ADA"/>
    <w:rsid w:val="00695C38"/>
    <w:rsid w:val="006C177B"/>
    <w:rsid w:val="0072725E"/>
    <w:rsid w:val="00757B36"/>
    <w:rsid w:val="00765D5B"/>
    <w:rsid w:val="007825B1"/>
    <w:rsid w:val="0078553E"/>
    <w:rsid w:val="00794B54"/>
    <w:rsid w:val="007B48F7"/>
    <w:rsid w:val="007C690C"/>
    <w:rsid w:val="007E0E75"/>
    <w:rsid w:val="00850100"/>
    <w:rsid w:val="00874441"/>
    <w:rsid w:val="008A3F4D"/>
    <w:rsid w:val="008B55CD"/>
    <w:rsid w:val="008C0E9E"/>
    <w:rsid w:val="008D3BAF"/>
    <w:rsid w:val="008F73D9"/>
    <w:rsid w:val="00914E4B"/>
    <w:rsid w:val="00936A88"/>
    <w:rsid w:val="009449BF"/>
    <w:rsid w:val="009C2D09"/>
    <w:rsid w:val="009D170E"/>
    <w:rsid w:val="009D2984"/>
    <w:rsid w:val="00A07C7F"/>
    <w:rsid w:val="00A07E89"/>
    <w:rsid w:val="00A478F3"/>
    <w:rsid w:val="00A857BF"/>
    <w:rsid w:val="00AD01B4"/>
    <w:rsid w:val="00AE0127"/>
    <w:rsid w:val="00B04CA4"/>
    <w:rsid w:val="00B21CD3"/>
    <w:rsid w:val="00B8041A"/>
    <w:rsid w:val="00B85F35"/>
    <w:rsid w:val="00BC3EDB"/>
    <w:rsid w:val="00C02172"/>
    <w:rsid w:val="00C26F08"/>
    <w:rsid w:val="00C32CB8"/>
    <w:rsid w:val="00C823C2"/>
    <w:rsid w:val="00C9370C"/>
    <w:rsid w:val="00C95DF7"/>
    <w:rsid w:val="00CB4273"/>
    <w:rsid w:val="00CC7B1B"/>
    <w:rsid w:val="00CF3B21"/>
    <w:rsid w:val="00D5151D"/>
    <w:rsid w:val="00D66E3F"/>
    <w:rsid w:val="00D82153"/>
    <w:rsid w:val="00D85518"/>
    <w:rsid w:val="00D91C12"/>
    <w:rsid w:val="00D96AE9"/>
    <w:rsid w:val="00D9725C"/>
    <w:rsid w:val="00D97A2B"/>
    <w:rsid w:val="00DD0FEE"/>
    <w:rsid w:val="00DE34CD"/>
    <w:rsid w:val="00E32D23"/>
    <w:rsid w:val="00E70E29"/>
    <w:rsid w:val="00E84250"/>
    <w:rsid w:val="00E8673E"/>
    <w:rsid w:val="00ED64FE"/>
    <w:rsid w:val="00EF58F4"/>
    <w:rsid w:val="00F80D35"/>
    <w:rsid w:val="00F945B0"/>
    <w:rsid w:val="00FB7561"/>
    <w:rsid w:val="00F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7F992-6650-48EE-B43F-4A4593ED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7B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C71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1BD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C71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1BD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Йото Маргаритов Василев</dc:creator>
  <cp:keywords/>
  <dc:description/>
  <cp:lastModifiedBy>Юлия Димитрова Мирчева</cp:lastModifiedBy>
  <cp:revision>32</cp:revision>
  <cp:lastPrinted>2020-08-03T11:08:00Z</cp:lastPrinted>
  <dcterms:created xsi:type="dcterms:W3CDTF">2020-08-03T12:06:00Z</dcterms:created>
  <dcterms:modified xsi:type="dcterms:W3CDTF">2021-02-15T08:32:00Z</dcterms:modified>
</cp:coreProperties>
</file>